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200CBD">
        <w:rPr>
          <w:rFonts w:ascii="Times New Roman" w:eastAsia="MS Mincho" w:hAnsi="Times New Roman"/>
          <w:b/>
          <w:sz w:val="28"/>
          <w:szCs w:val="28"/>
        </w:rPr>
        <w:t>530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18</w:t>
      </w:r>
      <w:r w:rsidR="006118A9">
        <w:rPr>
          <w:rFonts w:ascii="Times New Roman" w:eastAsia="MS Mincho" w:hAnsi="Times New Roman"/>
          <w:sz w:val="28"/>
          <w:szCs w:val="28"/>
        </w:rPr>
        <w:t xml:space="preserve"> апреля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Демишева</w:t>
      </w:r>
      <w:r>
        <w:rPr>
          <w:rFonts w:eastAsia="MS Mincho"/>
          <w:sz w:val="28"/>
          <w:szCs w:val="28"/>
        </w:rPr>
        <w:t xml:space="preserve"> Дмитрия Юрьевича,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 xml:space="preserve">, </w:t>
      </w:r>
      <w:r w:rsidRPr="00F74DBC">
        <w:rPr>
          <w:rFonts w:ascii="Times New Roman" w:eastAsia="MS Mincho" w:hAnsi="Times New Roman"/>
          <w:sz w:val="28"/>
          <w:szCs w:val="28"/>
        </w:rPr>
        <w:t>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200CBD">
        <w:rPr>
          <w:rFonts w:eastAsia="MS Mincho"/>
          <w:sz w:val="28"/>
          <w:szCs w:val="28"/>
        </w:rPr>
        <w:t>Демишев Д.Ю.</w:t>
      </w:r>
      <w:r w:rsidR="0055378B">
        <w:rPr>
          <w:rFonts w:eastAsia="MS Mincho"/>
          <w:sz w:val="28"/>
          <w:szCs w:val="28"/>
        </w:rPr>
        <w:t xml:space="preserve"> </w:t>
      </w:r>
      <w:r w:rsidR="00200CBD">
        <w:rPr>
          <w:rFonts w:eastAsia="MS Mincho"/>
          <w:sz w:val="28"/>
          <w:szCs w:val="28"/>
        </w:rPr>
        <w:t>13</w:t>
      </w:r>
      <w:r w:rsidR="002431D2">
        <w:rPr>
          <w:rFonts w:eastAsia="MS Mincho"/>
          <w:sz w:val="28"/>
          <w:szCs w:val="28"/>
        </w:rPr>
        <w:t xml:space="preserve">.03.2025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200CBD">
        <w:rPr>
          <w:rFonts w:eastAsia="MS Mincho"/>
          <w:sz w:val="28"/>
          <w:szCs w:val="28"/>
        </w:rPr>
        <w:t xml:space="preserve">11 часов 12 минут на 628 км. автодороги «Тюмень-Ханты-Мансийск» </w:t>
      </w:r>
      <w:r w:rsidR="00DA444B">
        <w:rPr>
          <w:rFonts w:eastAsia="MS Mincho"/>
          <w:sz w:val="28"/>
          <w:szCs w:val="28"/>
        </w:rPr>
        <w:t xml:space="preserve">в </w:t>
      </w:r>
      <w:r w:rsidR="009E6208">
        <w:rPr>
          <w:rFonts w:eastAsia="MS Mincho"/>
          <w:sz w:val="28"/>
          <w:szCs w:val="28"/>
        </w:rPr>
        <w:t>Нефтеюганском</w:t>
      </w:r>
      <w:r w:rsidR="001E324A">
        <w:rPr>
          <w:rFonts w:eastAsia="MS Mincho"/>
          <w:sz w:val="28"/>
          <w:szCs w:val="28"/>
        </w:rPr>
        <w:t xml:space="preserve"> 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200CBD">
        <w:rPr>
          <w:rFonts w:eastAsia="MS Mincho"/>
          <w:sz w:val="28"/>
          <w:szCs w:val="28"/>
        </w:rPr>
        <w:t>Мицубиси</w:t>
      </w:r>
      <w:r w:rsidR="00841ABA">
        <w:rPr>
          <w:rFonts w:eastAsia="MS Mincho"/>
          <w:sz w:val="28"/>
          <w:szCs w:val="28"/>
        </w:rPr>
        <w:t xml:space="preserve"> </w:t>
      </w:r>
      <w:r w:rsidR="00FC773A">
        <w:rPr>
          <w:rFonts w:eastAsia="MS Mincho"/>
          <w:sz w:val="28"/>
          <w:szCs w:val="28"/>
        </w:rPr>
        <w:t>г.н.</w:t>
      </w:r>
      <w:r w:rsidR="00F36BF1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>предназначенной для встречного движения, в зоне действия дорожного знака 3.20 «</w:t>
      </w:r>
      <w:r w:rsidRPr="00BE489F">
        <w:rPr>
          <w:rFonts w:eastAsia="MS Mincho"/>
          <w:sz w:val="28"/>
          <w:szCs w:val="28"/>
        </w:rPr>
        <w:t xml:space="preserve">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Демишев Д.Ю,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 xml:space="preserve">о времени </w:t>
      </w:r>
      <w:r w:rsidRPr="00BE489F">
        <w:rPr>
          <w:rFonts w:eastAsia="MS Mincho"/>
          <w:sz w:val="28"/>
          <w:szCs w:val="28"/>
        </w:rPr>
        <w:t>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</w:t>
      </w:r>
      <w:r w:rsidR="00F36BF1">
        <w:rPr>
          <w:rFonts w:eastAsia="MS Mincho"/>
          <w:sz w:val="28"/>
          <w:szCs w:val="28"/>
        </w:rPr>
        <w:t>, вину признал, просил рассмотреть дело в его отсутствие</w:t>
      </w:r>
      <w:r w:rsidRPr="00BE489F">
        <w:rPr>
          <w:rFonts w:eastAsia="MS Mincho"/>
          <w:sz w:val="28"/>
          <w:szCs w:val="28"/>
        </w:rPr>
        <w:t xml:space="preserve">. Мировой судья полагает исполненной обязанность по извещению о времени и </w:t>
      </w:r>
      <w:r w:rsidRPr="00BE489F">
        <w:rPr>
          <w:rFonts w:eastAsia="MS Mincho"/>
          <w:sz w:val="28"/>
          <w:szCs w:val="28"/>
        </w:rPr>
        <w:t>месте рассмот</w:t>
      </w:r>
      <w:r w:rsidR="0028794A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28794A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Протокол об административном правонарушении (описание события прав</w:t>
      </w:r>
      <w:r w:rsidRPr="00BE489F">
        <w:rPr>
          <w:rFonts w:eastAsia="MS Mincho"/>
          <w:sz w:val="28"/>
          <w:szCs w:val="28"/>
        </w:rPr>
        <w:t xml:space="preserve">онарушения аналогично изложенному выше), при составлении которого </w:t>
      </w:r>
      <w:r w:rsidR="00200CBD">
        <w:rPr>
          <w:rFonts w:eastAsia="MS Mincho"/>
          <w:sz w:val="28"/>
          <w:szCs w:val="28"/>
        </w:rPr>
        <w:t>Демишев Д.Ю.</w:t>
      </w:r>
      <w:r w:rsidR="0055378B">
        <w:rPr>
          <w:rFonts w:eastAsia="MS Mincho"/>
          <w:sz w:val="28"/>
          <w:szCs w:val="28"/>
        </w:rPr>
        <w:t xml:space="preserve"> </w:t>
      </w:r>
      <w:r w:rsidR="00C911F9">
        <w:rPr>
          <w:rFonts w:eastAsia="MS Mincho"/>
          <w:sz w:val="28"/>
          <w:szCs w:val="28"/>
        </w:rPr>
        <w:t>его не оспаривал</w:t>
      </w:r>
      <w:r w:rsidR="00200CBD">
        <w:rPr>
          <w:rFonts w:eastAsia="MS Mincho"/>
          <w:sz w:val="28"/>
          <w:szCs w:val="28"/>
        </w:rPr>
        <w:t>, сослался на погодные условия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схему совершения правонарушения (отражает обстоятельства, аналогично изложенные в протоколе), которую</w:t>
      </w:r>
      <w:r w:rsidR="00F36BF1">
        <w:rPr>
          <w:rFonts w:eastAsia="MS Mincho"/>
          <w:sz w:val="28"/>
          <w:szCs w:val="28"/>
        </w:rPr>
        <w:t xml:space="preserve"> </w:t>
      </w:r>
      <w:r w:rsidR="00200CBD">
        <w:rPr>
          <w:rFonts w:eastAsia="MS Mincho"/>
          <w:sz w:val="28"/>
          <w:szCs w:val="28"/>
        </w:rPr>
        <w:t>Демишев</w:t>
      </w:r>
      <w:r w:rsidR="0055378B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</w:t>
      </w:r>
      <w:r w:rsidRPr="00BE489F">
        <w:rPr>
          <w:rFonts w:eastAsia="MS Mincho"/>
          <w:sz w:val="28"/>
          <w:szCs w:val="28"/>
        </w:rPr>
        <w:t>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200CBD">
        <w:rPr>
          <w:snapToGrid w:val="0"/>
          <w:sz w:val="28"/>
          <w:szCs w:val="28"/>
        </w:rPr>
        <w:t>Демишева Д.Ю.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В соответствии с п. 4 </w:t>
      </w:r>
      <w:r w:rsidRPr="00BE489F">
        <w:rPr>
          <w:sz w:val="28"/>
          <w:szCs w:val="28"/>
        </w:rPr>
        <w:t>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</w:t>
      </w:r>
      <w:r w:rsidRPr="00BE489F">
        <w:rPr>
          <w:sz w:val="28"/>
          <w:szCs w:val="28"/>
        </w:rPr>
        <w:t>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</w:t>
      </w:r>
      <w:r w:rsidRPr="00BE489F">
        <w:rPr>
          <w:sz w:val="28"/>
          <w:szCs w:val="28"/>
        </w:rPr>
        <w:t>в пределах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</w:t>
      </w:r>
      <w:r w:rsidRPr="00BE489F">
        <w:rPr>
          <w:sz w:val="28"/>
          <w:szCs w:val="28"/>
        </w:rPr>
        <w:t xml:space="preserve">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</w:t>
      </w:r>
      <w:r w:rsidRPr="00BE489F">
        <w:rPr>
          <w:sz w:val="28"/>
          <w:szCs w:val="28"/>
        </w:rPr>
        <w:t>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  <w:r w:rsidR="00200CBD">
        <w:rPr>
          <w:sz w:val="28"/>
          <w:szCs w:val="28"/>
        </w:rPr>
        <w:t xml:space="preserve">Заявленные причины нарушения неуважительны, не освобождают от обязанности соблюдения правил дорожного движения.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</w:t>
      </w:r>
      <w:r w:rsidRPr="00BE489F">
        <w:rPr>
          <w:sz w:val="28"/>
          <w:szCs w:val="28"/>
        </w:rPr>
        <w:t xml:space="preserve">ости сведений, изложенных в протоколе об административном правонарушении и прилагаемых к нему материалов, указанные сведения подтверждены,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200CBD">
        <w:rPr>
          <w:sz w:val="28"/>
          <w:szCs w:val="28"/>
        </w:rPr>
        <w:t>Демишева Д.Ю.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</w:t>
      </w:r>
      <w:r w:rsidRPr="00BE489F">
        <w:rPr>
          <w:sz w:val="28"/>
          <w:szCs w:val="28"/>
        </w:rPr>
        <w:t xml:space="preserve">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</w:t>
      </w:r>
      <w:r w:rsidRPr="00607F15">
        <w:rPr>
          <w:sz w:val="28"/>
          <w:szCs w:val="28"/>
        </w:rPr>
        <w:t>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вины мировой судья относит к обстоятельствам, смягчающим </w:t>
      </w:r>
      <w:r w:rsidRPr="0068486F">
        <w:rPr>
          <w:sz w:val="28"/>
          <w:szCs w:val="28"/>
        </w:rPr>
        <w:t xml:space="preserve">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>Обстоятель</w:t>
      </w:r>
      <w:r w:rsidRPr="0068486F">
        <w:rPr>
          <w:sz w:val="28"/>
          <w:szCs w:val="28"/>
        </w:rPr>
        <w:t xml:space="preserve">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</w:t>
      </w:r>
      <w:r>
        <w:rPr>
          <w:sz w:val="28"/>
          <w:szCs w:val="28"/>
        </w:rPr>
        <w:t xml:space="preserve">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 xml:space="preserve">, мировой судья приходит к выводу о </w:t>
      </w:r>
      <w:r w:rsidRPr="00607F15">
        <w:rPr>
          <w:snapToGrid w:val="0"/>
          <w:sz w:val="28"/>
          <w:szCs w:val="28"/>
        </w:rPr>
        <w:t xml:space="preserve">возможности назначения минимального наказания в виде административного </w:t>
      </w:r>
      <w:r w:rsidRPr="00607F15">
        <w:rPr>
          <w:snapToGrid w:val="0"/>
          <w:sz w:val="28"/>
          <w:szCs w:val="28"/>
        </w:rPr>
        <w:t>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200CBD" w:rsidR="00200CBD">
        <w:rPr>
          <w:rFonts w:eastAsia="MS Mincho"/>
          <w:sz w:val="28"/>
          <w:szCs w:val="28"/>
        </w:rPr>
        <w:t xml:space="preserve"> </w:t>
      </w:r>
      <w:r w:rsidR="00200CBD">
        <w:rPr>
          <w:rFonts w:eastAsia="MS Mincho"/>
          <w:sz w:val="28"/>
          <w:szCs w:val="28"/>
        </w:rPr>
        <w:t>Демишева Дмитрия Юрьевича</w:t>
      </w:r>
      <w:r w:rsidR="00663DA4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</w:t>
      </w:r>
      <w:r w:rsidRPr="00607F15">
        <w:rPr>
          <w:rFonts w:eastAsia="MS Mincho"/>
          <w:sz w:val="28"/>
          <w:szCs w:val="28"/>
        </w:rPr>
        <w:t xml:space="preserve">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 xml:space="preserve">УФК по </w:t>
            </w:r>
            <w:r w:rsidRPr="00607F15">
              <w:rPr>
                <w:bCs/>
                <w:sz w:val="28"/>
                <w:szCs w:val="28"/>
              </w:rPr>
              <w:t>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 xml:space="preserve">УФК по Ханты-Мансийскому </w:t>
            </w:r>
            <w:r w:rsidRPr="00607F15">
              <w:rPr>
                <w:bCs/>
                <w:sz w:val="28"/>
                <w:szCs w:val="28"/>
              </w:rPr>
              <w:t>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200CBD">
        <w:rPr>
          <w:sz w:val="28"/>
          <w:szCs w:val="28"/>
        </w:rPr>
        <w:t>730004413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</w:t>
      </w:r>
      <w:r w:rsidRPr="003203C0">
        <w:rPr>
          <w:sz w:val="28"/>
          <w:szCs w:val="28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</w:t>
      </w:r>
      <w:r w:rsidRPr="003203C0">
        <w:rPr>
          <w:sz w:val="28"/>
          <w:szCs w:val="28"/>
        </w:rPr>
        <w:t>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</w:t>
      </w:r>
      <w:r w:rsidRPr="003203C0">
        <w:rPr>
          <w:sz w:val="28"/>
          <w:szCs w:val="28"/>
        </w:rPr>
        <w:t>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</w:t>
      </w:r>
      <w:r w:rsidRPr="003203C0">
        <w:rPr>
          <w:sz w:val="28"/>
          <w:szCs w:val="28"/>
        </w:rPr>
        <w:t>о шести месяцев.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>В соответс</w:t>
      </w:r>
      <w:r w:rsidRPr="003203C0">
        <w:rPr>
          <w:sz w:val="28"/>
          <w:szCs w:val="28"/>
        </w:rPr>
        <w:t>твии с ч. 1.3 ст. 32.2 КоАП РФ, при уплате административного штрафа по настоящему постановлению не позднее тридцати дней со дня его вынесения, административный штраф может быть уплачен в размере 75% от суммы наложенного административного штрафа, что в расс</w:t>
      </w:r>
      <w:r w:rsidRPr="003203C0">
        <w:rPr>
          <w:sz w:val="28"/>
          <w:szCs w:val="28"/>
        </w:rPr>
        <w:t xml:space="preserve">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 xml:space="preserve">В случае, если копия постановления о назначении </w:t>
      </w:r>
      <w:r w:rsidRPr="003203C0">
        <w:rPr>
          <w:sz w:val="28"/>
          <w:szCs w:val="28"/>
          <w:shd w:val="clear" w:color="auto" w:fill="FFFFFF"/>
        </w:rPr>
        <w:t>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</w:t>
      </w:r>
      <w:r w:rsidRPr="003203C0">
        <w:rPr>
          <w:sz w:val="28"/>
          <w:szCs w:val="28"/>
          <w:shd w:val="clear" w:color="auto" w:fill="FFFFFF"/>
        </w:rPr>
        <w:t>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</w:t>
      </w:r>
      <w:r w:rsidRPr="003203C0">
        <w:rPr>
          <w:sz w:val="28"/>
          <w:szCs w:val="28"/>
          <w:shd w:val="clear" w:color="auto" w:fill="FFFFFF"/>
        </w:rPr>
        <w:t>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</w:t>
      </w:r>
      <w:r w:rsidRPr="003203C0">
        <w:rPr>
          <w:sz w:val="28"/>
          <w:szCs w:val="28"/>
          <w:shd w:val="clear" w:color="auto" w:fill="FFFFFF"/>
        </w:rPr>
        <w:t>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</w:t>
      </w:r>
      <w:r w:rsidRPr="003203C0">
        <w:rPr>
          <w:sz w:val="28"/>
          <w:szCs w:val="28"/>
        </w:rPr>
        <w:t xml:space="preserve"> судебному приставу-исполнителю для исполнения в порядке, предусмотренном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</w:t>
      </w:r>
      <w:r w:rsidRPr="003203C0">
        <w:rPr>
          <w:rFonts w:eastAsia="MS Mincho"/>
          <w:sz w:val="28"/>
          <w:szCs w:val="28"/>
        </w:rPr>
        <w:t>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AB6224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A7AF5"/>
    <w:rsid w:val="000B4E98"/>
    <w:rsid w:val="000C3248"/>
    <w:rsid w:val="000C7F38"/>
    <w:rsid w:val="000D46E9"/>
    <w:rsid w:val="000D508B"/>
    <w:rsid w:val="000D65FC"/>
    <w:rsid w:val="000D77E1"/>
    <w:rsid w:val="000E29DB"/>
    <w:rsid w:val="000E344D"/>
    <w:rsid w:val="000E520B"/>
    <w:rsid w:val="00112FB8"/>
    <w:rsid w:val="00122ACE"/>
    <w:rsid w:val="001238C8"/>
    <w:rsid w:val="00126717"/>
    <w:rsid w:val="00137C81"/>
    <w:rsid w:val="00171BDE"/>
    <w:rsid w:val="00182768"/>
    <w:rsid w:val="001A2A50"/>
    <w:rsid w:val="001A4782"/>
    <w:rsid w:val="001A6815"/>
    <w:rsid w:val="001B4C92"/>
    <w:rsid w:val="001C32A0"/>
    <w:rsid w:val="001C699E"/>
    <w:rsid w:val="001D638F"/>
    <w:rsid w:val="001D77F9"/>
    <w:rsid w:val="001E324A"/>
    <w:rsid w:val="001E6493"/>
    <w:rsid w:val="001E7DBD"/>
    <w:rsid w:val="001F34E3"/>
    <w:rsid w:val="001F780B"/>
    <w:rsid w:val="00200CBD"/>
    <w:rsid w:val="0020135E"/>
    <w:rsid w:val="00210FC7"/>
    <w:rsid w:val="00213925"/>
    <w:rsid w:val="00223ADE"/>
    <w:rsid w:val="00224EA5"/>
    <w:rsid w:val="00226CF6"/>
    <w:rsid w:val="0023047E"/>
    <w:rsid w:val="0023476F"/>
    <w:rsid w:val="002431D2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0EB3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6F07"/>
    <w:rsid w:val="003203C0"/>
    <w:rsid w:val="00323FDD"/>
    <w:rsid w:val="003313A4"/>
    <w:rsid w:val="003359A1"/>
    <w:rsid w:val="00343005"/>
    <w:rsid w:val="003440CC"/>
    <w:rsid w:val="00346EAD"/>
    <w:rsid w:val="00357770"/>
    <w:rsid w:val="003615C5"/>
    <w:rsid w:val="00362369"/>
    <w:rsid w:val="003665F4"/>
    <w:rsid w:val="00376CAC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10D8C"/>
    <w:rsid w:val="0042182E"/>
    <w:rsid w:val="00421A26"/>
    <w:rsid w:val="00423EF7"/>
    <w:rsid w:val="00430031"/>
    <w:rsid w:val="004308EF"/>
    <w:rsid w:val="004376E7"/>
    <w:rsid w:val="004420BE"/>
    <w:rsid w:val="004462E0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508DA"/>
    <w:rsid w:val="0055378B"/>
    <w:rsid w:val="0056532F"/>
    <w:rsid w:val="00572C89"/>
    <w:rsid w:val="00572DBC"/>
    <w:rsid w:val="00582450"/>
    <w:rsid w:val="005832EB"/>
    <w:rsid w:val="00583935"/>
    <w:rsid w:val="00587D55"/>
    <w:rsid w:val="005921F3"/>
    <w:rsid w:val="0059314C"/>
    <w:rsid w:val="00594B26"/>
    <w:rsid w:val="005A449C"/>
    <w:rsid w:val="005A700D"/>
    <w:rsid w:val="005C4D6F"/>
    <w:rsid w:val="005C75DD"/>
    <w:rsid w:val="005D668F"/>
    <w:rsid w:val="005E1595"/>
    <w:rsid w:val="005E746E"/>
    <w:rsid w:val="005F0AB4"/>
    <w:rsid w:val="005F538D"/>
    <w:rsid w:val="00606CE5"/>
    <w:rsid w:val="00607F15"/>
    <w:rsid w:val="006118A9"/>
    <w:rsid w:val="00613A7E"/>
    <w:rsid w:val="006147F7"/>
    <w:rsid w:val="006227BE"/>
    <w:rsid w:val="0062644F"/>
    <w:rsid w:val="00626EC0"/>
    <w:rsid w:val="00634EDB"/>
    <w:rsid w:val="00637E70"/>
    <w:rsid w:val="00646719"/>
    <w:rsid w:val="0065653B"/>
    <w:rsid w:val="00661AA0"/>
    <w:rsid w:val="00663DA4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27672"/>
    <w:rsid w:val="0073711A"/>
    <w:rsid w:val="007550F8"/>
    <w:rsid w:val="0075570E"/>
    <w:rsid w:val="00757090"/>
    <w:rsid w:val="0076109A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2447"/>
    <w:rsid w:val="00823D80"/>
    <w:rsid w:val="0082769A"/>
    <w:rsid w:val="008414DF"/>
    <w:rsid w:val="00841ABA"/>
    <w:rsid w:val="008430BA"/>
    <w:rsid w:val="00850D43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4130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6224"/>
    <w:rsid w:val="00AB7725"/>
    <w:rsid w:val="00AD0E17"/>
    <w:rsid w:val="00AD121D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954F0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1ACB"/>
    <w:rsid w:val="00C27049"/>
    <w:rsid w:val="00C37A52"/>
    <w:rsid w:val="00C646E1"/>
    <w:rsid w:val="00C71215"/>
    <w:rsid w:val="00C74327"/>
    <w:rsid w:val="00C754CD"/>
    <w:rsid w:val="00C75EE7"/>
    <w:rsid w:val="00C76BFB"/>
    <w:rsid w:val="00C76D14"/>
    <w:rsid w:val="00C81C22"/>
    <w:rsid w:val="00C834AD"/>
    <w:rsid w:val="00C911F9"/>
    <w:rsid w:val="00C976EE"/>
    <w:rsid w:val="00CA30B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E61CE"/>
    <w:rsid w:val="00CF056D"/>
    <w:rsid w:val="00D02F21"/>
    <w:rsid w:val="00D207F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174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C74A7"/>
    <w:rsid w:val="00DD4901"/>
    <w:rsid w:val="00DE48B5"/>
    <w:rsid w:val="00DF3488"/>
    <w:rsid w:val="00DF5C0D"/>
    <w:rsid w:val="00E153E5"/>
    <w:rsid w:val="00E22E83"/>
    <w:rsid w:val="00E25448"/>
    <w:rsid w:val="00E31448"/>
    <w:rsid w:val="00E33E04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4E63"/>
    <w:rsid w:val="00EC753E"/>
    <w:rsid w:val="00ED04C4"/>
    <w:rsid w:val="00ED5752"/>
    <w:rsid w:val="00EF1DBE"/>
    <w:rsid w:val="00F14AB7"/>
    <w:rsid w:val="00F20E5B"/>
    <w:rsid w:val="00F27A43"/>
    <w:rsid w:val="00F27DB5"/>
    <w:rsid w:val="00F36BF1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C773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47915-B192-4054-A583-DE2EDA8E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